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0243" w14:textId="71717FFE" w:rsidR="001D73A1" w:rsidRDefault="008A0904" w:rsidP="008A0904">
      <w:pPr>
        <w:spacing w:after="0"/>
        <w:jc w:val="right"/>
      </w:pPr>
      <w:r>
        <w:rPr>
          <w:noProof/>
          <w:lang w:eastAsia="en-GB"/>
        </w:rPr>
        <w:drawing>
          <wp:anchor distT="0" distB="0" distL="114300" distR="114300" simplePos="0" relativeHeight="251658240" behindDoc="0" locked="0" layoutInCell="1" allowOverlap="1" wp14:anchorId="4EB2E07D" wp14:editId="652C4BEF">
            <wp:simplePos x="0" y="0"/>
            <wp:positionH relativeFrom="column">
              <wp:posOffset>1790065</wp:posOffset>
            </wp:positionH>
            <wp:positionV relativeFrom="paragraph">
              <wp:posOffset>-247332</wp:posOffset>
            </wp:positionV>
            <wp:extent cx="2152650" cy="1150236"/>
            <wp:effectExtent l="0" t="0" r="0" b="0"/>
            <wp:wrapNone/>
            <wp:docPr id="2" name="Picture 2" descr="A picture containing flower, forget-me-not, majorelle blu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lower, forget-me-not, majorelle blue, pla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150236"/>
                    </a:xfrm>
                    <a:prstGeom prst="rect">
                      <a:avLst/>
                    </a:prstGeom>
                    <a:noFill/>
                  </pic:spPr>
                </pic:pic>
              </a:graphicData>
            </a:graphic>
          </wp:anchor>
        </w:drawing>
      </w:r>
      <w:r>
        <w:t>9 Mid Street</w:t>
      </w:r>
    </w:p>
    <w:p w14:paraId="12EB8C49" w14:textId="2DB24F3D" w:rsidR="008A0904" w:rsidRDefault="008A0904" w:rsidP="008A0904">
      <w:pPr>
        <w:spacing w:after="0"/>
        <w:jc w:val="right"/>
      </w:pPr>
      <w:r>
        <w:t>Bathgate</w:t>
      </w:r>
    </w:p>
    <w:p w14:paraId="2A482B4F" w14:textId="2C6A3AAA" w:rsidR="008A0904" w:rsidRDefault="008A0904" w:rsidP="008A0904">
      <w:pPr>
        <w:spacing w:after="0"/>
        <w:jc w:val="right"/>
      </w:pPr>
      <w:r>
        <w:t>West Lothian</w:t>
      </w:r>
    </w:p>
    <w:p w14:paraId="2C96B353" w14:textId="6F6A089B" w:rsidR="008A0904" w:rsidRDefault="008A0904" w:rsidP="008A0904">
      <w:pPr>
        <w:spacing w:after="0"/>
        <w:jc w:val="right"/>
      </w:pPr>
      <w:r>
        <w:t>EH48</w:t>
      </w:r>
      <w:r w:rsidR="00494141">
        <w:t xml:space="preserve"> </w:t>
      </w:r>
      <w:r>
        <w:t>1PS</w:t>
      </w:r>
    </w:p>
    <w:p w14:paraId="524D8657" w14:textId="77777777" w:rsidR="00494141" w:rsidRDefault="00494141" w:rsidP="00494141">
      <w:pPr>
        <w:rPr>
          <w:rFonts w:ascii="Helvetica" w:eastAsiaTheme="minorEastAsia" w:hAnsi="Helvetica"/>
          <w:b/>
          <w:noProof/>
          <w:color w:val="000000"/>
          <w:spacing w:val="4"/>
          <w:sz w:val="18"/>
          <w:szCs w:val="18"/>
          <w:shd w:val="clear" w:color="auto" w:fill="FFFFFF"/>
          <w:lang w:eastAsia="en-GB"/>
        </w:rPr>
      </w:pPr>
    </w:p>
    <w:p w14:paraId="2818965F" w14:textId="77777777" w:rsidR="00494141" w:rsidRDefault="00DC2142" w:rsidP="00494141">
      <w:pPr>
        <w:jc w:val="center"/>
        <w:rPr>
          <w:rFonts w:ascii="Helvetica" w:eastAsiaTheme="minorEastAsia" w:hAnsi="Helvetica"/>
          <w:b/>
          <w:noProof/>
          <w:color w:val="000000"/>
          <w:spacing w:val="4"/>
          <w:sz w:val="18"/>
          <w:szCs w:val="18"/>
          <w:shd w:val="clear" w:color="auto" w:fill="FFFFFF"/>
          <w:lang w:eastAsia="en-GB"/>
        </w:rPr>
      </w:pPr>
      <w:hyperlink r:id="rId11" w:history="1">
        <w:r w:rsidR="00494141">
          <w:rPr>
            <w:rStyle w:val="Hyperlink"/>
            <w:rFonts w:ascii="Helvetica" w:eastAsiaTheme="minorEastAsia" w:hAnsi="Helvetica"/>
            <w:b/>
            <w:noProof/>
            <w:spacing w:val="4"/>
            <w:sz w:val="18"/>
            <w:szCs w:val="18"/>
            <w:shd w:val="clear" w:color="auto" w:fill="FFFFFF"/>
            <w:lang w:eastAsia="en-GB"/>
          </w:rPr>
          <w:t>www.acredalehouse.org.uk</w:t>
        </w:r>
      </w:hyperlink>
    </w:p>
    <w:p w14:paraId="32BD6D58" w14:textId="77777777" w:rsidR="00494141" w:rsidRDefault="00494141" w:rsidP="008A0904">
      <w:pPr>
        <w:spacing w:after="0"/>
        <w:jc w:val="right"/>
      </w:pPr>
    </w:p>
    <w:p w14:paraId="2EBB893E" w14:textId="4E56ADE5" w:rsidR="001D73A1" w:rsidRDefault="008A0904" w:rsidP="008A0904">
      <w:r>
        <w:br w:type="textWrapping" w:clear="all"/>
      </w:r>
    </w:p>
    <w:p w14:paraId="340110C5" w14:textId="0D97503B" w:rsidR="003D318C" w:rsidRPr="0042040C" w:rsidRDefault="006F6D34" w:rsidP="006F6D34">
      <w:pPr>
        <w:jc w:val="center"/>
        <w:rPr>
          <w:sz w:val="32"/>
          <w:szCs w:val="32"/>
        </w:rPr>
      </w:pPr>
      <w:r>
        <w:rPr>
          <w:sz w:val="32"/>
          <w:szCs w:val="32"/>
        </w:rPr>
        <w:t>Fair Work First Statement</w:t>
      </w:r>
    </w:p>
    <w:p w14:paraId="16C9AB5F" w14:textId="77777777" w:rsidR="009C527B" w:rsidRDefault="009C527B" w:rsidP="006F6D34">
      <w:pPr>
        <w:jc w:val="right"/>
      </w:pPr>
    </w:p>
    <w:p w14:paraId="508178F9" w14:textId="006FD52C" w:rsidR="001F5A9C" w:rsidRDefault="009C527B">
      <w:r>
        <w:t>Within Acredale</w:t>
      </w:r>
      <w:r w:rsidR="00494141">
        <w:t xml:space="preserve"> House</w:t>
      </w:r>
      <w:r>
        <w:t xml:space="preserve"> we believe that all staff should be treated </w:t>
      </w:r>
      <w:r w:rsidR="001F5A9C">
        <w:t>fairly, equally and with respect.</w:t>
      </w:r>
      <w:r>
        <w:t xml:space="preserve">  It is important that </w:t>
      </w:r>
      <w:r w:rsidR="001F5A9C">
        <w:t>our staff feel they have a voice and are listened to.</w:t>
      </w:r>
      <w:r w:rsidR="006F55D1">
        <w:t xml:space="preserve"> </w:t>
      </w:r>
      <w:r w:rsidR="00494141">
        <w:t>We are</w:t>
      </w:r>
      <w:r w:rsidR="00494141" w:rsidRPr="00494141">
        <w:t xml:space="preserve"> committed to advancing the Fair Work First criteria, specifically</w:t>
      </w:r>
      <w:r w:rsidR="00494141">
        <w:rPr>
          <w:rFonts w:ascii="Arial" w:hAnsi="Arial" w:cs="Arial"/>
          <w:color w:val="333333"/>
          <w:sz w:val="27"/>
          <w:szCs w:val="27"/>
          <w:shd w:val="clear" w:color="auto" w:fill="FFFFFF"/>
        </w:rPr>
        <w:t>:</w:t>
      </w:r>
    </w:p>
    <w:p w14:paraId="451E18D5" w14:textId="77777777" w:rsidR="002E0A87" w:rsidRPr="002E0A87" w:rsidRDefault="002E0A87" w:rsidP="002E0A87">
      <w:pPr>
        <w:spacing w:after="0" w:line="360" w:lineRule="atLeast"/>
        <w:textAlignment w:val="baseline"/>
        <w:outlineLvl w:val="1"/>
        <w:rPr>
          <w:rFonts w:ascii="Corbel" w:eastAsia="Times New Roman" w:hAnsi="Corbel" w:cs="Times New Roman"/>
          <w:b/>
          <w:color w:val="333333"/>
          <w:sz w:val="24"/>
          <w:szCs w:val="24"/>
          <w:lang w:eastAsia="en-GB"/>
        </w:rPr>
      </w:pPr>
      <w:r w:rsidRPr="002E0A87">
        <w:rPr>
          <w:rFonts w:ascii="Corbel" w:eastAsia="Times New Roman" w:hAnsi="Corbel" w:cs="Times New Roman"/>
          <w:color w:val="333333"/>
          <w:sz w:val="24"/>
          <w:szCs w:val="24"/>
          <w:lang w:eastAsia="en-GB"/>
        </w:rPr>
        <w:t>1.</w:t>
      </w:r>
      <w:r w:rsidRPr="002E0A87">
        <w:rPr>
          <w:rFonts w:ascii="Corbel" w:eastAsia="Times New Roman" w:hAnsi="Corbel" w:cs="Times New Roman"/>
          <w:color w:val="333333"/>
          <w:sz w:val="36"/>
          <w:szCs w:val="36"/>
          <w:lang w:eastAsia="en-GB"/>
        </w:rPr>
        <w:t xml:space="preserve"> </w:t>
      </w:r>
      <w:r w:rsidRPr="002E0A87">
        <w:rPr>
          <w:rFonts w:ascii="Corbel" w:eastAsia="Times New Roman" w:hAnsi="Corbel" w:cs="Times New Roman"/>
          <w:b/>
          <w:color w:val="333333"/>
          <w:sz w:val="24"/>
          <w:szCs w:val="24"/>
          <w:lang w:eastAsia="en-GB"/>
        </w:rPr>
        <w:t>We have an appropriate channel for effective employee voice</w:t>
      </w:r>
    </w:p>
    <w:p w14:paraId="0875F528" w14:textId="77777777" w:rsidR="002E0A87" w:rsidRDefault="002E0A87"/>
    <w:p w14:paraId="0F48240C" w14:textId="77777777" w:rsidR="003A011D" w:rsidRDefault="001F5A9C">
      <w:r>
        <w:t>To facilitate this and support our staff we provide</w:t>
      </w:r>
      <w:r w:rsidR="003A011D">
        <w:t>:</w:t>
      </w:r>
    </w:p>
    <w:p w14:paraId="6CE28FF1" w14:textId="224F527D" w:rsidR="001F5A9C" w:rsidRDefault="001F5A9C" w:rsidP="003A011D">
      <w:pPr>
        <w:pStyle w:val="ListParagraph"/>
        <w:numPr>
          <w:ilvl w:val="0"/>
          <w:numId w:val="1"/>
        </w:numPr>
      </w:pPr>
      <w:r>
        <w:t xml:space="preserve">one to one supervision </w:t>
      </w:r>
      <w:r w:rsidR="00F4532D">
        <w:t>three times a year</w:t>
      </w:r>
    </w:p>
    <w:p w14:paraId="4E9F640C" w14:textId="517F9598" w:rsidR="00F4532D" w:rsidRDefault="00F4532D" w:rsidP="003A011D">
      <w:pPr>
        <w:pStyle w:val="ListParagraph"/>
        <w:numPr>
          <w:ilvl w:val="0"/>
          <w:numId w:val="1"/>
        </w:numPr>
      </w:pPr>
      <w:r>
        <w:t>well</w:t>
      </w:r>
      <w:r w:rsidR="00A470C9">
        <w:t>-</w:t>
      </w:r>
      <w:r>
        <w:t>being calls/meetings three times a year</w:t>
      </w:r>
    </w:p>
    <w:p w14:paraId="5323FD2B" w14:textId="69FE2066" w:rsidR="003A011D" w:rsidRDefault="00F4532D" w:rsidP="003A011D">
      <w:pPr>
        <w:pStyle w:val="ListParagraph"/>
        <w:numPr>
          <w:ilvl w:val="0"/>
          <w:numId w:val="1"/>
        </w:numPr>
      </w:pPr>
      <w:r>
        <w:t>team meetings every two months</w:t>
      </w:r>
    </w:p>
    <w:p w14:paraId="51E8B46B" w14:textId="589032CE" w:rsidR="00634A4C" w:rsidRDefault="006F55D1" w:rsidP="003A011D">
      <w:pPr>
        <w:pStyle w:val="ListParagraph"/>
        <w:numPr>
          <w:ilvl w:val="0"/>
          <w:numId w:val="1"/>
        </w:numPr>
      </w:pPr>
      <w:r>
        <w:t xml:space="preserve">a </w:t>
      </w:r>
      <w:r w:rsidR="00634A4C">
        <w:t>staff survey twice annually with follow up meetings to discuss any issues/concerns or suggestions raised.</w:t>
      </w:r>
    </w:p>
    <w:p w14:paraId="19E2C965" w14:textId="33714466" w:rsidR="00757CC0" w:rsidRDefault="00757CC0" w:rsidP="003A011D">
      <w:pPr>
        <w:pStyle w:val="ListParagraph"/>
        <w:numPr>
          <w:ilvl w:val="0"/>
          <w:numId w:val="1"/>
        </w:numPr>
      </w:pPr>
      <w:r>
        <w:t xml:space="preserve">an </w:t>
      </w:r>
      <w:proofErr w:type="gramStart"/>
      <w:r>
        <w:t>open door</w:t>
      </w:r>
      <w:proofErr w:type="gramEnd"/>
      <w:r>
        <w:t xml:space="preserve"> policy </w:t>
      </w:r>
      <w:r w:rsidR="0004485F">
        <w:t>between 8.30am and 9.30am and between 2.30</w:t>
      </w:r>
      <w:r w:rsidR="004F69A5">
        <w:t>pm and 3.30pm daily Monday to Friday</w:t>
      </w:r>
      <w:r w:rsidR="00003394">
        <w:t xml:space="preserve"> where</w:t>
      </w:r>
      <w:r w:rsidR="004F69A5">
        <w:t xml:space="preserve"> the Centre Manager or Office Manager are available to discuss any concerns or issues. </w:t>
      </w:r>
    </w:p>
    <w:p w14:paraId="631E91FF" w14:textId="5CC48CD5" w:rsidR="002E0A87" w:rsidRPr="002E0A87" w:rsidRDefault="006F55D1" w:rsidP="002E0A87">
      <w:pPr>
        <w:pStyle w:val="ListParagraph"/>
        <w:numPr>
          <w:ilvl w:val="0"/>
          <w:numId w:val="1"/>
        </w:numPr>
        <w:spacing w:before="100" w:beforeAutospacing="1" w:after="100" w:afterAutospacing="1" w:line="240" w:lineRule="auto"/>
        <w:textAlignment w:val="baseline"/>
        <w:rPr>
          <w:rFonts w:ascii="Arial" w:eastAsia="Times New Roman" w:hAnsi="Arial" w:cs="Arial"/>
          <w:color w:val="333333"/>
          <w:sz w:val="23"/>
          <w:szCs w:val="23"/>
          <w:lang w:eastAsia="en-GB"/>
        </w:rPr>
      </w:pPr>
      <w:r>
        <w:t>a</w:t>
      </w:r>
      <w:r w:rsidR="0097326F">
        <w:t>n appointment system whereby staff can request a one to one meeting and be seen within 24hrs unless urgent</w:t>
      </w:r>
      <w:r w:rsidR="00003394">
        <w:t xml:space="preserve"> then will be seen by either a M</w:t>
      </w:r>
      <w:r w:rsidR="0097326F">
        <w:t>anager or Senior Worker</w:t>
      </w:r>
      <w:r w:rsidR="00836AE6">
        <w:t xml:space="preserve"> as soon as </w:t>
      </w:r>
      <w:r w:rsidR="00745CCC">
        <w:t>can be accommodated</w:t>
      </w:r>
      <w:r w:rsidR="0097326F">
        <w:t xml:space="preserve">. </w:t>
      </w:r>
    </w:p>
    <w:p w14:paraId="14AFCAF6" w14:textId="5973CF65" w:rsidR="002E0A87" w:rsidRPr="002E0A87" w:rsidRDefault="006F55D1" w:rsidP="002E0A87">
      <w:pPr>
        <w:pStyle w:val="ListParagraph"/>
        <w:numPr>
          <w:ilvl w:val="0"/>
          <w:numId w:val="1"/>
        </w:numPr>
        <w:spacing w:before="100" w:beforeAutospacing="1" w:after="100" w:afterAutospacing="1" w:line="240" w:lineRule="auto"/>
        <w:textAlignment w:val="baseline"/>
        <w:rPr>
          <w:rFonts w:eastAsia="Times New Roman" w:cstheme="minorHAnsi"/>
          <w:color w:val="333333"/>
          <w:sz w:val="23"/>
          <w:szCs w:val="23"/>
          <w:lang w:eastAsia="en-GB"/>
        </w:rPr>
      </w:pPr>
      <w:r>
        <w:rPr>
          <w:rFonts w:eastAsia="Times New Roman" w:cstheme="minorHAnsi"/>
          <w:color w:val="333333"/>
          <w:sz w:val="23"/>
          <w:szCs w:val="23"/>
          <w:lang w:eastAsia="en-GB"/>
        </w:rPr>
        <w:t>w</w:t>
      </w:r>
      <w:r w:rsidR="002E0A87" w:rsidRPr="002E0A87">
        <w:rPr>
          <w:rFonts w:eastAsia="Times New Roman" w:cstheme="minorHAnsi"/>
          <w:color w:val="333333"/>
          <w:sz w:val="23"/>
          <w:szCs w:val="23"/>
          <w:lang w:eastAsia="en-GB"/>
        </w:rPr>
        <w:t>e have policies in place to support employees in the workplace and have zero tolerance of bullying and other forms of abuse and harassment.</w:t>
      </w:r>
    </w:p>
    <w:p w14:paraId="7F9CE017" w14:textId="77777777" w:rsidR="00003394" w:rsidRDefault="006F55D1" w:rsidP="00003394">
      <w:pPr>
        <w:pStyle w:val="ListParagraph"/>
        <w:numPr>
          <w:ilvl w:val="0"/>
          <w:numId w:val="15"/>
        </w:numPr>
      </w:pPr>
      <w:r w:rsidRPr="00003394">
        <w:rPr>
          <w:rFonts w:cstheme="minorHAnsi"/>
        </w:rPr>
        <w:t>w</w:t>
      </w:r>
      <w:r w:rsidR="00CE33A8" w:rsidRPr="00003394">
        <w:rPr>
          <w:rFonts w:cstheme="minorHAnsi"/>
        </w:rPr>
        <w:t xml:space="preserve">e believe staff should feel supported and although we do not </w:t>
      </w:r>
      <w:r w:rsidR="00887A29" w:rsidRPr="00003394">
        <w:rPr>
          <w:rFonts w:cstheme="minorHAnsi"/>
        </w:rPr>
        <w:t xml:space="preserve">promote any particular Trade </w:t>
      </w:r>
      <w:proofErr w:type="gramStart"/>
      <w:r w:rsidR="00887A29" w:rsidRPr="00003394">
        <w:rPr>
          <w:rFonts w:cstheme="minorHAnsi"/>
        </w:rPr>
        <w:t>Unions</w:t>
      </w:r>
      <w:proofErr w:type="gramEnd"/>
      <w:r w:rsidR="00887A29" w:rsidRPr="00003394">
        <w:rPr>
          <w:rFonts w:cstheme="minorHAnsi"/>
        </w:rPr>
        <w:t xml:space="preserve"> we are willing to work </w:t>
      </w:r>
      <w:r w:rsidR="002E0A87" w:rsidRPr="00003394">
        <w:rPr>
          <w:rFonts w:cstheme="minorHAnsi"/>
        </w:rPr>
        <w:t xml:space="preserve">with </w:t>
      </w:r>
      <w:r w:rsidR="00745CCC" w:rsidRPr="00003394">
        <w:rPr>
          <w:rFonts w:cstheme="minorHAnsi"/>
        </w:rPr>
        <w:t>staff’s preferred union</w:t>
      </w:r>
      <w:r w:rsidR="00B9574C" w:rsidRPr="00003394">
        <w:rPr>
          <w:rFonts w:cstheme="minorHAnsi"/>
        </w:rPr>
        <w:t>s</w:t>
      </w:r>
      <w:r w:rsidR="00745CCC" w:rsidRPr="00003394">
        <w:rPr>
          <w:rFonts w:cstheme="minorHAnsi"/>
        </w:rPr>
        <w:t xml:space="preserve"> </w:t>
      </w:r>
      <w:r w:rsidR="00887A29" w:rsidRPr="00003394">
        <w:rPr>
          <w:rFonts w:cstheme="minorHAnsi"/>
        </w:rPr>
        <w:t xml:space="preserve">in partnership to resolve any concerns/issues. </w:t>
      </w:r>
      <w:r w:rsidR="00003394">
        <w:t>Our terms and conditions of employment contain reference to an employee’s right to Trade Union membership and representation.</w:t>
      </w:r>
    </w:p>
    <w:p w14:paraId="7228FCC0" w14:textId="62E183F8" w:rsidR="00B9574C" w:rsidRDefault="00B9574C" w:rsidP="00B9574C">
      <w:r>
        <w:t xml:space="preserve">We </w:t>
      </w:r>
      <w:r w:rsidR="002E0A87">
        <w:t xml:space="preserve">maintain records </w:t>
      </w:r>
      <w:r>
        <w:t>detailing dates of all team meetings/supervision sessions and wellbeing calls</w:t>
      </w:r>
      <w:r w:rsidR="001912B5">
        <w:t>.</w:t>
      </w:r>
    </w:p>
    <w:p w14:paraId="2CC6DB6B" w14:textId="77777777" w:rsidR="002E0A87" w:rsidRDefault="002E0A87" w:rsidP="002E0A87">
      <w:pPr>
        <w:spacing w:after="0" w:line="360" w:lineRule="atLeast"/>
        <w:textAlignment w:val="baseline"/>
        <w:outlineLvl w:val="1"/>
        <w:rPr>
          <w:rFonts w:ascii="Corbel" w:eastAsia="Times New Roman" w:hAnsi="Corbel" w:cs="Times New Roman"/>
          <w:b/>
          <w:color w:val="333333"/>
          <w:sz w:val="24"/>
          <w:szCs w:val="24"/>
          <w:lang w:eastAsia="en-GB"/>
        </w:rPr>
      </w:pPr>
      <w:r w:rsidRPr="002E0A87">
        <w:rPr>
          <w:rFonts w:ascii="Corbel" w:eastAsia="Times New Roman" w:hAnsi="Corbel" w:cs="Times New Roman"/>
          <w:b/>
          <w:color w:val="333333"/>
          <w:sz w:val="24"/>
          <w:szCs w:val="24"/>
          <w:lang w:eastAsia="en-GB"/>
        </w:rPr>
        <w:t>2. We invest in workforce development</w:t>
      </w:r>
    </w:p>
    <w:p w14:paraId="09DC3C2B" w14:textId="77777777" w:rsidR="00941D04" w:rsidRDefault="00941D04" w:rsidP="00D62E4A">
      <w:pPr>
        <w:numPr>
          <w:ilvl w:val="0"/>
          <w:numId w:val="7"/>
        </w:numPr>
        <w:spacing w:before="100" w:beforeAutospacing="1" w:after="0" w:line="240" w:lineRule="auto"/>
        <w:textAlignment w:val="baseline"/>
        <w:rPr>
          <w:rFonts w:ascii="Arial" w:eastAsia="Times New Roman" w:hAnsi="Arial" w:cs="Arial"/>
          <w:color w:val="333333"/>
          <w:sz w:val="23"/>
          <w:szCs w:val="23"/>
          <w:lang w:eastAsia="en-GB"/>
        </w:rPr>
      </w:pPr>
      <w:r w:rsidRPr="00941D04">
        <w:rPr>
          <w:rFonts w:ascii="Arial" w:eastAsia="Times New Roman" w:hAnsi="Arial" w:cs="Arial"/>
          <w:color w:val="333333"/>
          <w:sz w:val="23"/>
          <w:szCs w:val="23"/>
          <w:lang w:eastAsia="en-GB"/>
        </w:rPr>
        <w:lastRenderedPageBreak/>
        <w:t>All staff are required to have clear objectives, and Personal Development Plans to support ongoing development beyond initial training and we have a programme of mandatory learning modules to ensure that ongoing competence in these areas is maintained.</w:t>
      </w:r>
    </w:p>
    <w:p w14:paraId="51FD2901" w14:textId="60FCF24B" w:rsidR="00941D04" w:rsidRDefault="00941D04" w:rsidP="00D62E4A">
      <w:pPr>
        <w:numPr>
          <w:ilvl w:val="0"/>
          <w:numId w:val="7"/>
        </w:numPr>
        <w:spacing w:before="100" w:beforeAutospacing="1" w:after="0" w:line="240" w:lineRule="auto"/>
        <w:textAlignment w:val="baseline"/>
        <w:rPr>
          <w:rFonts w:ascii="Arial" w:eastAsia="Times New Roman" w:hAnsi="Arial" w:cs="Arial"/>
          <w:color w:val="333333"/>
          <w:sz w:val="23"/>
          <w:szCs w:val="23"/>
          <w:lang w:eastAsia="en-GB"/>
        </w:rPr>
      </w:pPr>
      <w:r w:rsidRPr="00941D04">
        <w:rPr>
          <w:rFonts w:ascii="Arial" w:eastAsia="Times New Roman" w:hAnsi="Arial" w:cs="Arial"/>
          <w:color w:val="333333"/>
          <w:sz w:val="23"/>
          <w:szCs w:val="23"/>
          <w:lang w:eastAsia="en-GB"/>
        </w:rPr>
        <w:t xml:space="preserve">We support the development of Professional Competence by funding staff to complete externally recognised qualifications. </w:t>
      </w:r>
    </w:p>
    <w:p w14:paraId="77A1FD9C" w14:textId="50457D22" w:rsidR="008A0904" w:rsidRPr="00941D04" w:rsidRDefault="008A0904" w:rsidP="00D62E4A">
      <w:pPr>
        <w:numPr>
          <w:ilvl w:val="0"/>
          <w:numId w:val="7"/>
        </w:numPr>
        <w:spacing w:before="100" w:beforeAutospacing="1" w:after="0" w:line="240" w:lineRule="auto"/>
        <w:textAlignment w:val="baseline"/>
        <w:rPr>
          <w:rFonts w:ascii="Arial" w:eastAsia="Times New Roman" w:hAnsi="Arial" w:cs="Arial"/>
          <w:color w:val="333333"/>
          <w:sz w:val="23"/>
          <w:szCs w:val="23"/>
          <w:lang w:eastAsia="en-GB"/>
        </w:rPr>
      </w:pPr>
      <w:r>
        <w:rPr>
          <w:rFonts w:ascii="Arial" w:hAnsi="Arial" w:cs="Arial"/>
          <w:color w:val="313131"/>
        </w:rPr>
        <w:t>We support learning and development across the organisation at individual, team and organisational level using a range of learning opportunities.  We expect line managers and employees to proactively engage in career performance and development planning conversations regularly.</w:t>
      </w:r>
    </w:p>
    <w:p w14:paraId="1FE49E44" w14:textId="142A8CA0" w:rsidR="006F55D1" w:rsidRDefault="006F55D1" w:rsidP="006F55D1">
      <w:pPr>
        <w:pStyle w:val="Heading2"/>
        <w:shd w:val="clear" w:color="auto" w:fill="FFFFFF"/>
        <w:rPr>
          <w:rStyle w:val="Strong"/>
          <w:rFonts w:asciiTheme="minorHAnsi" w:hAnsiTheme="minorHAnsi" w:cstheme="minorHAnsi"/>
          <w:b/>
          <w:bCs/>
          <w:color w:val="000000" w:themeColor="text1"/>
          <w:spacing w:val="12"/>
          <w:sz w:val="24"/>
          <w:szCs w:val="24"/>
        </w:rPr>
      </w:pPr>
      <w:r>
        <w:rPr>
          <w:rStyle w:val="Strong"/>
          <w:rFonts w:asciiTheme="minorHAnsi" w:hAnsiTheme="minorHAnsi" w:cstheme="minorHAnsi"/>
          <w:b/>
          <w:bCs/>
          <w:color w:val="575756"/>
          <w:spacing w:val="12"/>
          <w:sz w:val="24"/>
          <w:szCs w:val="24"/>
        </w:rPr>
        <w:t>3</w:t>
      </w:r>
      <w:r w:rsidRPr="006F55D1">
        <w:rPr>
          <w:rStyle w:val="Strong"/>
          <w:rFonts w:asciiTheme="minorHAnsi" w:hAnsiTheme="minorHAnsi" w:cstheme="minorHAnsi"/>
          <w:b/>
          <w:bCs/>
          <w:color w:val="000000" w:themeColor="text1"/>
          <w:spacing w:val="12"/>
          <w:sz w:val="24"/>
          <w:szCs w:val="24"/>
        </w:rPr>
        <w:t>. Action to tackle the gender pay gap and create a more diverse and inclusive workplace</w:t>
      </w:r>
      <w:r>
        <w:rPr>
          <w:rStyle w:val="Strong"/>
          <w:rFonts w:asciiTheme="minorHAnsi" w:hAnsiTheme="minorHAnsi" w:cstheme="minorHAnsi"/>
          <w:b/>
          <w:bCs/>
          <w:color w:val="000000" w:themeColor="text1"/>
          <w:spacing w:val="12"/>
          <w:sz w:val="24"/>
          <w:szCs w:val="24"/>
        </w:rPr>
        <w:t>.</w:t>
      </w:r>
    </w:p>
    <w:p w14:paraId="414BCDFF" w14:textId="609AA29B" w:rsidR="006F55D1" w:rsidRPr="00003394" w:rsidRDefault="006F55D1" w:rsidP="00003394">
      <w:pPr>
        <w:pStyle w:val="ListParagraph"/>
        <w:numPr>
          <w:ilvl w:val="0"/>
          <w:numId w:val="7"/>
        </w:numPr>
        <w:spacing w:before="100" w:beforeAutospacing="1" w:after="0" w:line="240" w:lineRule="auto"/>
        <w:textAlignment w:val="baseline"/>
        <w:rPr>
          <w:rFonts w:ascii="Arial" w:eastAsia="Times New Roman" w:hAnsi="Arial" w:cs="Arial"/>
          <w:color w:val="333333"/>
          <w:sz w:val="23"/>
          <w:szCs w:val="23"/>
          <w:lang w:eastAsia="en-GB"/>
        </w:rPr>
      </w:pPr>
      <w:r w:rsidRPr="00003394">
        <w:rPr>
          <w:rFonts w:ascii="Arial" w:eastAsia="Times New Roman" w:hAnsi="Arial" w:cs="Arial"/>
          <w:color w:val="333333"/>
          <w:sz w:val="23"/>
          <w:szCs w:val="23"/>
          <w:lang w:eastAsia="en-GB"/>
        </w:rPr>
        <w:t>Acredale House is committed to an inclusive culture th</w:t>
      </w:r>
      <w:r w:rsidR="00003394" w:rsidRPr="00003394">
        <w:rPr>
          <w:rFonts w:ascii="Arial" w:eastAsia="Times New Roman" w:hAnsi="Arial" w:cs="Arial"/>
          <w:color w:val="333333"/>
          <w:sz w:val="23"/>
          <w:szCs w:val="23"/>
          <w:lang w:eastAsia="en-GB"/>
        </w:rPr>
        <w:t>at welcomes all people. There is</w:t>
      </w:r>
      <w:r w:rsidRPr="00003394">
        <w:rPr>
          <w:rFonts w:ascii="Arial" w:eastAsia="Times New Roman" w:hAnsi="Arial" w:cs="Arial"/>
          <w:color w:val="333333"/>
          <w:sz w:val="23"/>
          <w:szCs w:val="23"/>
          <w:lang w:eastAsia="en-GB"/>
        </w:rPr>
        <w:t xml:space="preserve"> no gender pay gap</w:t>
      </w:r>
      <w:r w:rsidR="00003394" w:rsidRPr="00003394">
        <w:rPr>
          <w:rFonts w:ascii="Arial" w:eastAsia="Times New Roman" w:hAnsi="Arial" w:cs="Arial"/>
          <w:color w:val="333333"/>
          <w:sz w:val="23"/>
          <w:szCs w:val="23"/>
          <w:lang w:eastAsia="en-GB"/>
        </w:rPr>
        <w:t>. All staff carrying out the same role with the same level of experience, are paid equally.</w:t>
      </w:r>
    </w:p>
    <w:p w14:paraId="6AA3F6CB" w14:textId="30CA9F12" w:rsidR="00003394" w:rsidRPr="00003394" w:rsidRDefault="00003394" w:rsidP="00003394">
      <w:pPr>
        <w:pStyle w:val="ListParagraph"/>
        <w:numPr>
          <w:ilvl w:val="0"/>
          <w:numId w:val="7"/>
        </w:numPr>
        <w:spacing w:before="100" w:beforeAutospacing="1" w:after="0" w:line="240" w:lineRule="auto"/>
        <w:textAlignment w:val="baseline"/>
        <w:rPr>
          <w:rFonts w:ascii="Arial" w:eastAsia="Times New Roman" w:hAnsi="Arial" w:cs="Arial"/>
          <w:color w:val="333333"/>
          <w:sz w:val="23"/>
          <w:szCs w:val="23"/>
          <w:lang w:eastAsia="en-GB"/>
        </w:rPr>
      </w:pPr>
      <w:r w:rsidRPr="00003394">
        <w:rPr>
          <w:rFonts w:ascii="Arial" w:eastAsia="Times New Roman" w:hAnsi="Arial" w:cs="Arial"/>
          <w:color w:val="333333"/>
          <w:sz w:val="23"/>
          <w:szCs w:val="23"/>
          <w:lang w:eastAsia="en-GB"/>
        </w:rPr>
        <w:t xml:space="preserve">We are an Equal Opportunities Employer. At all stages of recruitment and during employment we will pay attention to the need to treat every person with fairness and respect regardless of their race, religion, age, gender, or sexual orientation. We recognise that we </w:t>
      </w:r>
      <w:r w:rsidR="008A0904">
        <w:rPr>
          <w:rFonts w:ascii="Arial" w:eastAsia="Times New Roman" w:hAnsi="Arial" w:cs="Arial"/>
          <w:color w:val="333333"/>
          <w:sz w:val="23"/>
          <w:szCs w:val="23"/>
          <w:lang w:eastAsia="en-GB"/>
        </w:rPr>
        <w:t>need diverse people to work</w:t>
      </w:r>
      <w:r w:rsidRPr="00003394">
        <w:rPr>
          <w:rFonts w:ascii="Arial" w:eastAsia="Times New Roman" w:hAnsi="Arial" w:cs="Arial"/>
          <w:color w:val="333333"/>
          <w:sz w:val="23"/>
          <w:szCs w:val="23"/>
          <w:lang w:eastAsia="en-GB"/>
        </w:rPr>
        <w:t xml:space="preserve"> in the organisation</w:t>
      </w:r>
      <w:r>
        <w:rPr>
          <w:rFonts w:ascii="Arial" w:eastAsia="Times New Roman" w:hAnsi="Arial" w:cs="Arial"/>
          <w:color w:val="333333"/>
          <w:sz w:val="23"/>
          <w:szCs w:val="23"/>
          <w:lang w:eastAsia="en-GB"/>
        </w:rPr>
        <w:t>.</w:t>
      </w:r>
    </w:p>
    <w:p w14:paraId="081A87EC" w14:textId="77777777" w:rsidR="004832D9" w:rsidRDefault="004832D9" w:rsidP="00506D8B">
      <w:pPr>
        <w:spacing w:after="0" w:line="360" w:lineRule="atLeast"/>
        <w:textAlignment w:val="baseline"/>
        <w:outlineLvl w:val="1"/>
        <w:rPr>
          <w:rFonts w:ascii="Corbel" w:eastAsia="Times New Roman" w:hAnsi="Corbel" w:cs="Times New Roman"/>
          <w:b/>
          <w:color w:val="333333"/>
          <w:sz w:val="24"/>
          <w:szCs w:val="24"/>
          <w:lang w:eastAsia="en-GB"/>
        </w:rPr>
      </w:pPr>
    </w:p>
    <w:p w14:paraId="215FC879" w14:textId="652290E2" w:rsidR="00506D8B" w:rsidRDefault="00003394" w:rsidP="00506D8B">
      <w:pPr>
        <w:spacing w:after="0" w:line="360" w:lineRule="atLeast"/>
        <w:textAlignment w:val="baseline"/>
        <w:outlineLvl w:val="1"/>
        <w:rPr>
          <w:rFonts w:ascii="Corbel" w:eastAsia="Times New Roman" w:hAnsi="Corbel" w:cs="Times New Roman"/>
          <w:b/>
          <w:color w:val="333333"/>
          <w:sz w:val="24"/>
          <w:szCs w:val="24"/>
          <w:lang w:eastAsia="en-GB"/>
        </w:rPr>
      </w:pPr>
      <w:r>
        <w:rPr>
          <w:rFonts w:ascii="Corbel" w:eastAsia="Times New Roman" w:hAnsi="Corbel" w:cs="Times New Roman"/>
          <w:b/>
          <w:color w:val="333333"/>
          <w:sz w:val="24"/>
          <w:szCs w:val="24"/>
          <w:lang w:eastAsia="en-GB"/>
        </w:rPr>
        <w:t>4</w:t>
      </w:r>
      <w:r w:rsidR="00506D8B" w:rsidRPr="00506D8B">
        <w:rPr>
          <w:rFonts w:ascii="Corbel" w:eastAsia="Times New Roman" w:hAnsi="Corbel" w:cs="Times New Roman"/>
          <w:b/>
          <w:color w:val="333333"/>
          <w:sz w:val="24"/>
          <w:szCs w:val="24"/>
          <w:lang w:eastAsia="en-GB"/>
        </w:rPr>
        <w:t xml:space="preserve">. </w:t>
      </w:r>
      <w:r w:rsidR="004832D9">
        <w:rPr>
          <w:rFonts w:ascii="Corbel" w:eastAsia="Times New Roman" w:hAnsi="Corbel" w:cs="Times New Roman"/>
          <w:b/>
          <w:color w:val="333333"/>
          <w:sz w:val="24"/>
          <w:szCs w:val="24"/>
          <w:lang w:eastAsia="en-GB"/>
        </w:rPr>
        <w:t xml:space="preserve">No </w:t>
      </w:r>
      <w:r w:rsidR="008A0904">
        <w:rPr>
          <w:rFonts w:ascii="Corbel" w:eastAsia="Times New Roman" w:hAnsi="Corbel" w:cs="Times New Roman"/>
          <w:b/>
          <w:color w:val="333333"/>
          <w:sz w:val="24"/>
          <w:szCs w:val="24"/>
          <w:lang w:eastAsia="en-GB"/>
        </w:rPr>
        <w:t>inappropriate</w:t>
      </w:r>
      <w:r w:rsidR="004832D9">
        <w:rPr>
          <w:rFonts w:ascii="Corbel" w:eastAsia="Times New Roman" w:hAnsi="Corbel" w:cs="Times New Roman"/>
          <w:b/>
          <w:color w:val="333333"/>
          <w:sz w:val="24"/>
          <w:szCs w:val="24"/>
          <w:lang w:eastAsia="en-GB"/>
        </w:rPr>
        <w:t xml:space="preserve"> use of </w:t>
      </w:r>
      <w:r w:rsidR="008A0904">
        <w:rPr>
          <w:rFonts w:ascii="Corbel" w:eastAsia="Times New Roman" w:hAnsi="Corbel" w:cs="Times New Roman"/>
          <w:b/>
          <w:color w:val="333333"/>
          <w:sz w:val="24"/>
          <w:szCs w:val="24"/>
          <w:lang w:eastAsia="en-GB"/>
        </w:rPr>
        <w:t xml:space="preserve">zero </w:t>
      </w:r>
      <w:r w:rsidR="00506D8B" w:rsidRPr="00506D8B">
        <w:rPr>
          <w:rFonts w:ascii="Corbel" w:eastAsia="Times New Roman" w:hAnsi="Corbel" w:cs="Times New Roman"/>
          <w:b/>
          <w:color w:val="333333"/>
          <w:sz w:val="24"/>
          <w:szCs w:val="24"/>
          <w:lang w:eastAsia="en-GB"/>
        </w:rPr>
        <w:t>hours contracts</w:t>
      </w:r>
      <w:r w:rsidR="00506D8B">
        <w:rPr>
          <w:rFonts w:ascii="Corbel" w:eastAsia="Times New Roman" w:hAnsi="Corbel" w:cs="Times New Roman"/>
          <w:b/>
          <w:color w:val="333333"/>
          <w:sz w:val="24"/>
          <w:szCs w:val="24"/>
          <w:lang w:eastAsia="en-GB"/>
        </w:rPr>
        <w:t xml:space="preserve"> and commit to paying the Real Living Wage</w:t>
      </w:r>
      <w:r>
        <w:rPr>
          <w:rFonts w:ascii="Corbel" w:eastAsia="Times New Roman" w:hAnsi="Corbel" w:cs="Times New Roman"/>
          <w:b/>
          <w:color w:val="333333"/>
          <w:sz w:val="24"/>
          <w:szCs w:val="24"/>
          <w:lang w:eastAsia="en-GB"/>
        </w:rPr>
        <w:t>.</w:t>
      </w:r>
    </w:p>
    <w:p w14:paraId="5B2252FD" w14:textId="77777777" w:rsidR="004832D9" w:rsidRPr="004832D9" w:rsidRDefault="004832D9" w:rsidP="004832D9">
      <w:pPr>
        <w:spacing w:after="0" w:line="360" w:lineRule="atLeast"/>
        <w:textAlignment w:val="baseline"/>
        <w:outlineLvl w:val="1"/>
        <w:rPr>
          <w:rFonts w:eastAsia="Times New Roman" w:cstheme="minorHAnsi"/>
          <w:color w:val="333333"/>
          <w:sz w:val="24"/>
          <w:szCs w:val="24"/>
          <w:lang w:eastAsia="en-GB"/>
        </w:rPr>
      </w:pPr>
    </w:p>
    <w:p w14:paraId="6EF89244" w14:textId="4213A057" w:rsidR="00506D8B" w:rsidRDefault="00506D8B" w:rsidP="00506D8B">
      <w:pPr>
        <w:pStyle w:val="ListParagraph"/>
        <w:numPr>
          <w:ilvl w:val="0"/>
          <w:numId w:val="8"/>
        </w:numPr>
        <w:spacing w:after="0" w:line="360" w:lineRule="atLeast"/>
        <w:textAlignment w:val="baseline"/>
        <w:outlineLvl w:val="1"/>
        <w:rPr>
          <w:rFonts w:eastAsia="Times New Roman" w:cstheme="minorHAnsi"/>
          <w:color w:val="333333"/>
          <w:sz w:val="24"/>
          <w:szCs w:val="24"/>
          <w:lang w:eastAsia="en-GB"/>
        </w:rPr>
      </w:pPr>
      <w:r w:rsidRPr="00003394">
        <w:rPr>
          <w:rFonts w:eastAsia="Times New Roman" w:cstheme="minorHAnsi"/>
          <w:color w:val="333333"/>
          <w:sz w:val="24"/>
          <w:szCs w:val="24"/>
          <w:lang w:eastAsia="en-GB"/>
        </w:rPr>
        <w:t>Acredale House pays all staff in excess of the Real Living Wage</w:t>
      </w:r>
      <w:r w:rsidR="00003394" w:rsidRPr="00003394">
        <w:rPr>
          <w:rFonts w:eastAsia="Times New Roman" w:cstheme="minorHAnsi"/>
          <w:color w:val="333333"/>
          <w:sz w:val="24"/>
          <w:szCs w:val="24"/>
          <w:lang w:eastAsia="en-GB"/>
        </w:rPr>
        <w:t>.</w:t>
      </w:r>
    </w:p>
    <w:p w14:paraId="085E5A8C" w14:textId="7A1D0923" w:rsidR="008A0904" w:rsidRPr="00003394" w:rsidRDefault="008A0904" w:rsidP="008A0904">
      <w:pPr>
        <w:pStyle w:val="ListParagraph"/>
        <w:numPr>
          <w:ilvl w:val="0"/>
          <w:numId w:val="8"/>
        </w:numPr>
        <w:spacing w:after="0" w:line="240" w:lineRule="auto"/>
        <w:textAlignment w:val="baseline"/>
        <w:outlineLvl w:val="1"/>
        <w:rPr>
          <w:rFonts w:eastAsia="Times New Roman" w:cstheme="minorHAnsi"/>
          <w:color w:val="333333"/>
          <w:sz w:val="24"/>
          <w:szCs w:val="24"/>
          <w:lang w:eastAsia="en-GB"/>
        </w:rPr>
      </w:pPr>
      <w:r>
        <w:rPr>
          <w:rFonts w:ascii="Arial" w:hAnsi="Arial" w:cs="Arial"/>
          <w:color w:val="313131"/>
        </w:rPr>
        <w:t>We have one post on a zero hour contract in use for legitimate and appropriate reasons, i.e. cover for annual leave or sickness absence..  We periodically review zero hour contracts in place to assess if their use is still appropriate.</w:t>
      </w:r>
    </w:p>
    <w:p w14:paraId="09FBADF3" w14:textId="77777777" w:rsidR="00506D8B" w:rsidRPr="00506D8B" w:rsidRDefault="00506D8B" w:rsidP="00506D8B">
      <w:pPr>
        <w:spacing w:after="0" w:line="360" w:lineRule="atLeast"/>
        <w:textAlignment w:val="baseline"/>
        <w:outlineLvl w:val="1"/>
        <w:rPr>
          <w:rFonts w:ascii="Corbel" w:eastAsia="Times New Roman" w:hAnsi="Corbel" w:cs="Times New Roman"/>
          <w:b/>
          <w:color w:val="333333"/>
          <w:sz w:val="24"/>
          <w:szCs w:val="24"/>
          <w:lang w:eastAsia="en-GB"/>
        </w:rPr>
      </w:pPr>
    </w:p>
    <w:p w14:paraId="4EC6218A" w14:textId="50C3A2E0" w:rsidR="00506D8B" w:rsidRDefault="00003394" w:rsidP="006F55D1">
      <w:pPr>
        <w:pStyle w:val="Heading2"/>
        <w:spacing w:before="0" w:beforeAutospacing="0" w:after="0" w:afterAutospacing="0"/>
        <w:textAlignment w:val="baseline"/>
        <w:rPr>
          <w:rFonts w:ascii="Corbel" w:hAnsi="Corbel"/>
          <w:bCs w:val="0"/>
          <w:color w:val="333333"/>
          <w:sz w:val="24"/>
          <w:szCs w:val="24"/>
        </w:rPr>
      </w:pPr>
      <w:r>
        <w:rPr>
          <w:rFonts w:ascii="Corbel" w:hAnsi="Corbel"/>
          <w:bCs w:val="0"/>
          <w:color w:val="333333"/>
          <w:sz w:val="24"/>
          <w:szCs w:val="24"/>
        </w:rPr>
        <w:t>5</w:t>
      </w:r>
      <w:r w:rsidR="00506D8B">
        <w:rPr>
          <w:rFonts w:ascii="Corbel" w:hAnsi="Corbel"/>
          <w:bCs w:val="0"/>
          <w:color w:val="333333"/>
          <w:sz w:val="24"/>
          <w:szCs w:val="24"/>
        </w:rPr>
        <w:t xml:space="preserve">. </w:t>
      </w:r>
      <w:r w:rsidR="00506D8B" w:rsidRPr="00506D8B">
        <w:rPr>
          <w:rFonts w:ascii="Corbel" w:hAnsi="Corbel"/>
          <w:bCs w:val="0"/>
          <w:color w:val="333333"/>
          <w:sz w:val="24"/>
          <w:szCs w:val="24"/>
        </w:rPr>
        <w:t>We offer flexible and family friendly working practices for all workers from day one of employment</w:t>
      </w:r>
      <w:r w:rsidR="00506D8B">
        <w:rPr>
          <w:rFonts w:ascii="Corbel" w:hAnsi="Corbel"/>
          <w:bCs w:val="0"/>
          <w:color w:val="333333"/>
          <w:sz w:val="24"/>
          <w:szCs w:val="24"/>
        </w:rPr>
        <w:t>.</w:t>
      </w:r>
    </w:p>
    <w:p w14:paraId="2C69013C" w14:textId="77777777" w:rsidR="006F55D1" w:rsidRDefault="006F55D1" w:rsidP="006F55D1">
      <w:pPr>
        <w:pStyle w:val="Heading2"/>
        <w:spacing w:before="0" w:beforeAutospacing="0" w:after="0" w:afterAutospacing="0"/>
        <w:textAlignment w:val="baseline"/>
        <w:rPr>
          <w:rFonts w:ascii="Corbel" w:hAnsi="Corbel"/>
          <w:bCs w:val="0"/>
          <w:color w:val="333333"/>
          <w:sz w:val="24"/>
          <w:szCs w:val="24"/>
        </w:rPr>
      </w:pPr>
    </w:p>
    <w:p w14:paraId="53613276" w14:textId="1D1F2356" w:rsidR="006F55D1" w:rsidRPr="004832D9" w:rsidRDefault="006F55D1" w:rsidP="006F55D1">
      <w:pPr>
        <w:pStyle w:val="Heading2"/>
        <w:numPr>
          <w:ilvl w:val="0"/>
          <w:numId w:val="8"/>
        </w:numPr>
        <w:spacing w:before="0" w:beforeAutospacing="0" w:after="0" w:afterAutospacing="0"/>
        <w:textAlignment w:val="baseline"/>
        <w:rPr>
          <w:rFonts w:asciiTheme="minorHAnsi" w:hAnsiTheme="minorHAnsi" w:cstheme="minorHAnsi"/>
          <w:b w:val="0"/>
          <w:bCs w:val="0"/>
          <w:color w:val="333333"/>
          <w:sz w:val="24"/>
          <w:szCs w:val="24"/>
        </w:rPr>
      </w:pPr>
      <w:r w:rsidRPr="006F55D1">
        <w:rPr>
          <w:rFonts w:asciiTheme="minorHAnsi" w:hAnsiTheme="minorHAnsi" w:cstheme="minorHAnsi"/>
          <w:b w:val="0"/>
          <w:color w:val="333333"/>
          <w:sz w:val="24"/>
          <w:szCs w:val="24"/>
        </w:rPr>
        <w:t>We are committed to adhering to relevant employment legislation across the UK</w:t>
      </w:r>
    </w:p>
    <w:p w14:paraId="3F28ECE3" w14:textId="633500B4" w:rsidR="004832D9" w:rsidRPr="004832D9" w:rsidRDefault="004832D9" w:rsidP="006F55D1">
      <w:pPr>
        <w:pStyle w:val="Heading2"/>
        <w:numPr>
          <w:ilvl w:val="0"/>
          <w:numId w:val="8"/>
        </w:numPr>
        <w:spacing w:before="0" w:beforeAutospacing="0" w:after="0" w:afterAutospacing="0"/>
        <w:textAlignment w:val="baseline"/>
        <w:rPr>
          <w:rFonts w:asciiTheme="minorHAnsi" w:hAnsiTheme="minorHAnsi" w:cstheme="minorHAnsi"/>
          <w:b w:val="0"/>
          <w:bCs w:val="0"/>
          <w:color w:val="333333"/>
          <w:sz w:val="24"/>
          <w:szCs w:val="24"/>
        </w:rPr>
      </w:pPr>
      <w:r w:rsidRPr="004832D9">
        <w:rPr>
          <w:rFonts w:asciiTheme="minorHAnsi" w:hAnsiTheme="minorHAnsi" w:cstheme="minorHAnsi"/>
          <w:b w:val="0"/>
          <w:color w:val="313131"/>
          <w:sz w:val="24"/>
          <w:szCs w:val="24"/>
        </w:rPr>
        <w:t>Our flexible and family friendly working practice policies are available to employees in line with statutory requirements.  In practice all requests are considered on the merits of the request and business needs, and line managers are advised they should agree to flexible working requests unless there is a business reason not to.</w:t>
      </w:r>
    </w:p>
    <w:p w14:paraId="43251AD7" w14:textId="77777777" w:rsidR="004832D9" w:rsidRDefault="004832D9" w:rsidP="00506D8B">
      <w:pPr>
        <w:spacing w:after="0" w:line="360" w:lineRule="atLeast"/>
        <w:textAlignment w:val="baseline"/>
        <w:outlineLvl w:val="1"/>
        <w:rPr>
          <w:rFonts w:eastAsia="Times New Roman" w:cstheme="minorHAnsi"/>
          <w:b/>
          <w:color w:val="333333"/>
          <w:sz w:val="24"/>
          <w:szCs w:val="24"/>
          <w:lang w:eastAsia="en-GB"/>
        </w:rPr>
      </w:pPr>
    </w:p>
    <w:p w14:paraId="74D7F4B1" w14:textId="00AB2E16" w:rsidR="00506D8B" w:rsidRPr="006F55D1" w:rsidRDefault="00003394" w:rsidP="00506D8B">
      <w:pPr>
        <w:spacing w:after="0" w:line="360" w:lineRule="atLeast"/>
        <w:textAlignment w:val="baseline"/>
        <w:outlineLvl w:val="1"/>
        <w:rPr>
          <w:rFonts w:eastAsia="Times New Roman" w:cstheme="minorHAnsi"/>
          <w:b/>
          <w:color w:val="333333"/>
          <w:sz w:val="24"/>
          <w:szCs w:val="24"/>
          <w:lang w:eastAsia="en-GB"/>
        </w:rPr>
      </w:pPr>
      <w:r>
        <w:rPr>
          <w:rFonts w:eastAsia="Times New Roman" w:cstheme="minorHAnsi"/>
          <w:b/>
          <w:color w:val="333333"/>
          <w:sz w:val="24"/>
          <w:szCs w:val="24"/>
          <w:lang w:eastAsia="en-GB"/>
        </w:rPr>
        <w:t>6</w:t>
      </w:r>
      <w:r w:rsidR="00506D8B" w:rsidRPr="006F55D1">
        <w:rPr>
          <w:rFonts w:eastAsia="Times New Roman" w:cstheme="minorHAnsi"/>
          <w:b/>
          <w:color w:val="333333"/>
          <w:sz w:val="24"/>
          <w:szCs w:val="24"/>
          <w:lang w:eastAsia="en-GB"/>
        </w:rPr>
        <w:t xml:space="preserve">. </w:t>
      </w:r>
      <w:r w:rsidR="00506D8B" w:rsidRPr="00506D8B">
        <w:rPr>
          <w:rFonts w:eastAsia="Times New Roman" w:cstheme="minorHAnsi"/>
          <w:b/>
          <w:color w:val="333333"/>
          <w:sz w:val="24"/>
          <w:szCs w:val="24"/>
          <w:lang w:eastAsia="en-GB"/>
        </w:rPr>
        <w:t>We oppose the use of fire and rehire practice</w:t>
      </w:r>
      <w:r>
        <w:rPr>
          <w:rFonts w:eastAsia="Times New Roman" w:cstheme="minorHAnsi"/>
          <w:b/>
          <w:color w:val="333333"/>
          <w:sz w:val="24"/>
          <w:szCs w:val="24"/>
          <w:lang w:eastAsia="en-GB"/>
        </w:rPr>
        <w:t>.</w:t>
      </w:r>
    </w:p>
    <w:p w14:paraId="2F5CE339" w14:textId="6FD6DB31" w:rsidR="006F55D1" w:rsidRDefault="00506D8B" w:rsidP="006F55D1">
      <w:pPr>
        <w:pStyle w:val="ListParagraph"/>
        <w:numPr>
          <w:ilvl w:val="0"/>
          <w:numId w:val="13"/>
        </w:numPr>
        <w:spacing w:before="100" w:beforeAutospacing="1" w:after="100" w:afterAutospacing="1" w:line="240" w:lineRule="auto"/>
        <w:textAlignment w:val="baseline"/>
        <w:rPr>
          <w:rFonts w:ascii="Arial" w:eastAsia="Times New Roman" w:hAnsi="Arial" w:cs="Arial"/>
          <w:color w:val="333333"/>
          <w:sz w:val="23"/>
          <w:szCs w:val="23"/>
          <w:lang w:eastAsia="en-GB"/>
        </w:rPr>
      </w:pPr>
      <w:r w:rsidRPr="006F55D1">
        <w:rPr>
          <w:rFonts w:ascii="Arial" w:eastAsia="Times New Roman" w:hAnsi="Arial" w:cs="Arial"/>
          <w:color w:val="333333"/>
          <w:sz w:val="23"/>
          <w:szCs w:val="23"/>
          <w:lang w:eastAsia="en-GB"/>
        </w:rPr>
        <w:t xml:space="preserve">We only consider effecting change where there is a legitimate business need and discuss proposals for change with </w:t>
      </w:r>
      <w:r w:rsidR="004832D9">
        <w:rPr>
          <w:rFonts w:ascii="Arial" w:eastAsia="Times New Roman" w:hAnsi="Arial" w:cs="Arial"/>
          <w:color w:val="333333"/>
          <w:sz w:val="23"/>
          <w:szCs w:val="23"/>
          <w:lang w:eastAsia="en-GB"/>
        </w:rPr>
        <w:t>s</w:t>
      </w:r>
      <w:r w:rsidR="006F55D1" w:rsidRPr="006F55D1">
        <w:rPr>
          <w:rFonts w:ascii="Arial" w:eastAsia="Times New Roman" w:hAnsi="Arial" w:cs="Arial"/>
          <w:color w:val="333333"/>
          <w:sz w:val="23"/>
          <w:szCs w:val="23"/>
          <w:lang w:eastAsia="en-GB"/>
        </w:rPr>
        <w:t>taff collectively or directly with those</w:t>
      </w:r>
      <w:r w:rsidRPr="006F55D1">
        <w:rPr>
          <w:rFonts w:ascii="Arial" w:eastAsia="Times New Roman" w:hAnsi="Arial" w:cs="Arial"/>
          <w:color w:val="333333"/>
          <w:sz w:val="23"/>
          <w:szCs w:val="23"/>
          <w:lang w:eastAsia="en-GB"/>
        </w:rPr>
        <w:t xml:space="preserve"> impacted by </w:t>
      </w:r>
      <w:r w:rsidRPr="006F55D1">
        <w:rPr>
          <w:rFonts w:ascii="Arial" w:eastAsia="Times New Roman" w:hAnsi="Arial" w:cs="Arial"/>
          <w:color w:val="333333"/>
          <w:sz w:val="23"/>
          <w:szCs w:val="23"/>
          <w:lang w:eastAsia="en-GB"/>
        </w:rPr>
        <w:lastRenderedPageBreak/>
        <w:t>the proposals. We consider any counterproposals put forward and make decisions based on our values and the joint interests of all key stakeholders.</w:t>
      </w:r>
    </w:p>
    <w:p w14:paraId="7E537620" w14:textId="4B240036" w:rsidR="006F55D1" w:rsidRPr="006F55D1" w:rsidRDefault="006F55D1" w:rsidP="006F55D1">
      <w:pPr>
        <w:pStyle w:val="ListParagraph"/>
        <w:numPr>
          <w:ilvl w:val="0"/>
          <w:numId w:val="13"/>
        </w:numPr>
        <w:spacing w:before="100" w:beforeAutospacing="1" w:after="100" w:afterAutospacing="1" w:line="240" w:lineRule="auto"/>
        <w:textAlignment w:val="baseline"/>
        <w:rPr>
          <w:rFonts w:ascii="Arial" w:eastAsia="Times New Roman" w:hAnsi="Arial" w:cs="Arial"/>
          <w:color w:val="333333"/>
          <w:sz w:val="23"/>
          <w:szCs w:val="23"/>
          <w:lang w:eastAsia="en-GB"/>
        </w:rPr>
      </w:pPr>
      <w:r w:rsidRPr="006F55D1">
        <w:rPr>
          <w:rFonts w:ascii="Arial" w:eastAsia="Times New Roman" w:hAnsi="Arial" w:cs="Arial"/>
          <w:color w:val="333333"/>
          <w:sz w:val="23"/>
          <w:szCs w:val="23"/>
          <w:lang w:eastAsia="en-GB"/>
        </w:rPr>
        <w:t>We strive to achieve change through meaningful consultation and</w:t>
      </w:r>
      <w:r w:rsidR="004832D9">
        <w:rPr>
          <w:rFonts w:ascii="Arial" w:eastAsia="Times New Roman" w:hAnsi="Arial" w:cs="Arial"/>
          <w:color w:val="333333"/>
          <w:sz w:val="23"/>
          <w:szCs w:val="23"/>
          <w:lang w:eastAsia="en-GB"/>
        </w:rPr>
        <w:t xml:space="preserve"> discussions with our staff.</w:t>
      </w:r>
    </w:p>
    <w:p w14:paraId="62E7B24B" w14:textId="4A0BAFBA" w:rsidR="006F55D1" w:rsidRDefault="006F55D1" w:rsidP="006F55D1">
      <w:pPr>
        <w:numPr>
          <w:ilvl w:val="0"/>
          <w:numId w:val="13"/>
        </w:numPr>
        <w:spacing w:before="100" w:beforeAutospacing="1" w:after="100" w:afterAutospacing="1" w:line="240" w:lineRule="auto"/>
        <w:textAlignment w:val="baseline"/>
        <w:rPr>
          <w:rFonts w:ascii="Arial" w:eastAsia="Times New Roman" w:hAnsi="Arial" w:cs="Arial"/>
          <w:color w:val="333333"/>
          <w:sz w:val="23"/>
          <w:szCs w:val="23"/>
          <w:lang w:eastAsia="en-GB"/>
        </w:rPr>
      </w:pPr>
      <w:r w:rsidRPr="006F55D1">
        <w:rPr>
          <w:rFonts w:ascii="Arial" w:eastAsia="Times New Roman" w:hAnsi="Arial" w:cs="Arial"/>
          <w:color w:val="333333"/>
          <w:sz w:val="23"/>
          <w:szCs w:val="23"/>
          <w:lang w:eastAsia="en-GB"/>
        </w:rPr>
        <w:t>We do not use hire and rehire practices</w:t>
      </w:r>
      <w:r w:rsidR="004832D9">
        <w:rPr>
          <w:rFonts w:ascii="Arial" w:eastAsia="Times New Roman" w:hAnsi="Arial" w:cs="Arial"/>
          <w:color w:val="333333"/>
          <w:sz w:val="23"/>
          <w:szCs w:val="23"/>
          <w:lang w:eastAsia="en-GB"/>
        </w:rPr>
        <w:t>.</w:t>
      </w:r>
    </w:p>
    <w:p w14:paraId="7CDD1F6E" w14:textId="77777777" w:rsidR="004832D9" w:rsidRDefault="004832D9" w:rsidP="004832D9">
      <w:pPr>
        <w:spacing w:before="100" w:beforeAutospacing="1" w:after="100" w:afterAutospacing="1" w:line="240" w:lineRule="auto"/>
        <w:textAlignment w:val="baseline"/>
        <w:rPr>
          <w:rFonts w:ascii="Arial" w:eastAsia="Times New Roman" w:hAnsi="Arial" w:cs="Arial"/>
          <w:color w:val="333333"/>
          <w:sz w:val="23"/>
          <w:szCs w:val="23"/>
          <w:lang w:eastAsia="en-GB"/>
        </w:rPr>
      </w:pPr>
    </w:p>
    <w:p w14:paraId="3D615AA5" w14:textId="24A2307C" w:rsidR="004832D9" w:rsidRDefault="004832D9" w:rsidP="004832D9">
      <w:pPr>
        <w:spacing w:before="100" w:beforeAutospacing="1" w:after="100" w:afterAutospacing="1" w:line="240" w:lineRule="auto"/>
        <w:textAlignment w:val="baseline"/>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This Statement will be reviewed on an annual basis or updated if there are relevant changes in legislation.</w:t>
      </w:r>
    </w:p>
    <w:p w14:paraId="4F3FCBBB" w14:textId="2BB25480" w:rsidR="00506D8B" w:rsidRDefault="004832D9" w:rsidP="008A0904">
      <w:pPr>
        <w:spacing w:before="100" w:beforeAutospacing="1" w:after="100" w:afterAutospacing="1" w:line="240" w:lineRule="auto"/>
        <w:textAlignment w:val="baseline"/>
      </w:pPr>
      <w:r>
        <w:rPr>
          <w:rFonts w:ascii="Arial" w:eastAsia="Times New Roman" w:hAnsi="Arial" w:cs="Arial"/>
          <w:color w:val="333333"/>
          <w:sz w:val="23"/>
          <w:szCs w:val="23"/>
          <w:lang w:eastAsia="en-GB"/>
        </w:rPr>
        <w:t>Next Review Date: November 2024</w:t>
      </w:r>
    </w:p>
    <w:sectPr w:rsidR="00506D8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1450" w14:textId="77777777" w:rsidR="000D22C9" w:rsidRDefault="000D22C9" w:rsidP="003D318C">
      <w:pPr>
        <w:spacing w:after="0" w:line="240" w:lineRule="auto"/>
      </w:pPr>
      <w:r>
        <w:separator/>
      </w:r>
    </w:p>
  </w:endnote>
  <w:endnote w:type="continuationSeparator" w:id="0">
    <w:p w14:paraId="44CCFFA4" w14:textId="77777777" w:rsidR="000D22C9" w:rsidRDefault="000D22C9" w:rsidP="003D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A4A4" w14:textId="77777777" w:rsidR="00494141" w:rsidRDefault="00494141" w:rsidP="008A0904">
    <w:pPr>
      <w:rPr>
        <w:rFonts w:ascii="Helvetica" w:eastAsiaTheme="minorEastAsia" w:hAnsi="Helvetica"/>
        <w:b/>
        <w:noProof/>
        <w:color w:val="000000"/>
        <w:spacing w:val="4"/>
        <w:sz w:val="18"/>
        <w:szCs w:val="18"/>
        <w:shd w:val="clear" w:color="auto" w:fill="FFFFFF"/>
        <w:lang w:eastAsia="en-GB"/>
      </w:rPr>
    </w:pPr>
  </w:p>
  <w:p w14:paraId="2D8F9E9A" w14:textId="77777777" w:rsidR="008A0904" w:rsidRDefault="008A0904" w:rsidP="008A0904">
    <w:pPr>
      <w:rPr>
        <w:rFonts w:ascii="Helvetica" w:eastAsiaTheme="minorEastAsia" w:hAnsi="Helvetica"/>
        <w:b/>
        <w:noProof/>
        <w:color w:val="000000"/>
        <w:spacing w:val="4"/>
        <w:sz w:val="18"/>
        <w:szCs w:val="18"/>
        <w:shd w:val="clear" w:color="auto" w:fill="FFFFFF"/>
        <w:lang w:eastAsia="en-GB"/>
      </w:rPr>
    </w:pPr>
    <w:r>
      <w:rPr>
        <w:rFonts w:ascii="Helvetica" w:eastAsiaTheme="minorEastAsia" w:hAnsi="Helvetica"/>
        <w:b/>
        <w:noProof/>
        <w:color w:val="000000"/>
        <w:spacing w:val="4"/>
        <w:sz w:val="18"/>
        <w:szCs w:val="18"/>
        <w:shd w:val="clear" w:color="auto" w:fill="FFFFFF"/>
        <w:lang w:eastAsia="en-GB"/>
      </w:rPr>
      <w:t>Acredale House is a Registered Company in Scotland No. SC245052 and a Registered Scottish Charity No. SC009635</w:t>
    </w:r>
    <w:r>
      <w:rPr>
        <w:rFonts w:ascii="Helvetica" w:eastAsiaTheme="minorEastAsia" w:hAnsi="Helvetica"/>
        <w:b/>
        <w:noProof/>
        <w:color w:val="000000"/>
        <w:spacing w:val="4"/>
        <w:sz w:val="18"/>
        <w:szCs w:val="18"/>
        <w:lang w:eastAsia="en-GB"/>
      </w:rPr>
      <w:br/>
    </w:r>
    <w:r>
      <w:rPr>
        <w:rFonts w:ascii="Helvetica" w:eastAsiaTheme="minorEastAsia" w:hAnsi="Helvetica"/>
        <w:b/>
        <w:bCs/>
        <w:noProof/>
        <w:color w:val="000000"/>
        <w:spacing w:val="4"/>
        <w:sz w:val="18"/>
        <w:szCs w:val="18"/>
        <w:shd w:val="clear" w:color="auto" w:fill="FFFFFF"/>
        <w:lang w:eastAsia="en-GB"/>
      </w:rPr>
      <w:t>Registered Office</w:t>
    </w:r>
    <w:r>
      <w:rPr>
        <w:rFonts w:ascii="Helvetica" w:eastAsiaTheme="minorEastAsia" w:hAnsi="Helvetica"/>
        <w:noProof/>
        <w:color w:val="000000"/>
        <w:spacing w:val="4"/>
        <w:sz w:val="18"/>
        <w:szCs w:val="18"/>
        <w:shd w:val="clear" w:color="auto" w:fill="FFFFFF"/>
        <w:lang w:eastAsia="en-GB"/>
      </w:rPr>
      <w:t>:</w:t>
    </w:r>
    <w:r>
      <w:rPr>
        <w:rFonts w:ascii="Helvetica" w:eastAsiaTheme="minorEastAsia" w:hAnsi="Helvetica"/>
        <w:b/>
        <w:noProof/>
        <w:color w:val="000000"/>
        <w:spacing w:val="4"/>
        <w:sz w:val="18"/>
        <w:szCs w:val="18"/>
        <w:shd w:val="clear" w:color="auto" w:fill="FFFFFF"/>
        <w:lang w:eastAsia="en-GB"/>
      </w:rPr>
      <w:t xml:space="preserve"> 9 Mid Street, Bathgate, West Lothian, EH48 1PS  Phone 01506 634288</w:t>
    </w:r>
  </w:p>
  <w:p w14:paraId="79C449F7" w14:textId="77777777" w:rsidR="008A0904" w:rsidRDefault="00DC2142" w:rsidP="008A0904">
    <w:pPr>
      <w:rPr>
        <w:rFonts w:ascii="Helvetica" w:eastAsiaTheme="minorEastAsia" w:hAnsi="Helvetica"/>
        <w:b/>
        <w:noProof/>
        <w:color w:val="000000"/>
        <w:spacing w:val="4"/>
        <w:sz w:val="18"/>
        <w:szCs w:val="18"/>
        <w:shd w:val="clear" w:color="auto" w:fill="FFFFFF"/>
        <w:lang w:eastAsia="en-GB"/>
      </w:rPr>
    </w:pPr>
    <w:hyperlink r:id="rId1" w:history="1">
      <w:r w:rsidR="008A0904">
        <w:rPr>
          <w:rStyle w:val="Hyperlink"/>
          <w:rFonts w:ascii="Helvetica" w:eastAsiaTheme="minorEastAsia" w:hAnsi="Helvetica"/>
          <w:b/>
          <w:noProof/>
          <w:spacing w:val="4"/>
          <w:sz w:val="18"/>
          <w:szCs w:val="18"/>
          <w:shd w:val="clear" w:color="auto" w:fill="FFFFFF"/>
          <w:lang w:eastAsia="en-GB"/>
        </w:rPr>
        <w:t>www.acredalehouse.org.uk</w:t>
      </w:r>
    </w:hyperlink>
  </w:p>
  <w:p w14:paraId="0DB46FC5" w14:textId="77777777" w:rsidR="008A0904" w:rsidRDefault="008A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CBAC" w14:textId="77777777" w:rsidR="000D22C9" w:rsidRDefault="000D22C9" w:rsidP="003D318C">
      <w:pPr>
        <w:spacing w:after="0" w:line="240" w:lineRule="auto"/>
      </w:pPr>
      <w:r>
        <w:separator/>
      </w:r>
    </w:p>
  </w:footnote>
  <w:footnote w:type="continuationSeparator" w:id="0">
    <w:p w14:paraId="00037F49" w14:textId="77777777" w:rsidR="000D22C9" w:rsidRDefault="000D22C9" w:rsidP="003D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D5C"/>
    <w:multiLevelType w:val="multilevel"/>
    <w:tmpl w:val="ED9E5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95BD5"/>
    <w:multiLevelType w:val="hybridMultilevel"/>
    <w:tmpl w:val="A3F43E70"/>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F50CC"/>
    <w:multiLevelType w:val="multilevel"/>
    <w:tmpl w:val="EDC2F1B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2684D64"/>
    <w:multiLevelType w:val="multilevel"/>
    <w:tmpl w:val="801C4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9518D"/>
    <w:multiLevelType w:val="multilevel"/>
    <w:tmpl w:val="AD94A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A5712"/>
    <w:multiLevelType w:val="multilevel"/>
    <w:tmpl w:val="16A40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F235F"/>
    <w:multiLevelType w:val="hybridMultilevel"/>
    <w:tmpl w:val="1A3256BA"/>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C669D7"/>
    <w:multiLevelType w:val="multilevel"/>
    <w:tmpl w:val="42725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350AD"/>
    <w:multiLevelType w:val="hybridMultilevel"/>
    <w:tmpl w:val="917CBEDA"/>
    <w:lvl w:ilvl="0" w:tplc="0409000B">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50936957"/>
    <w:multiLevelType w:val="hybridMultilevel"/>
    <w:tmpl w:val="0714EA7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F5377"/>
    <w:multiLevelType w:val="multilevel"/>
    <w:tmpl w:val="A6C69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43AFF"/>
    <w:multiLevelType w:val="hybridMultilevel"/>
    <w:tmpl w:val="F2203AF6"/>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2E15EC"/>
    <w:multiLevelType w:val="hybridMultilevel"/>
    <w:tmpl w:val="85709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A3F3D"/>
    <w:multiLevelType w:val="hybridMultilevel"/>
    <w:tmpl w:val="ADC03DA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B2424C"/>
    <w:multiLevelType w:val="multilevel"/>
    <w:tmpl w:val="510456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518272962">
    <w:abstractNumId w:val="12"/>
  </w:num>
  <w:num w:numId="2" w16cid:durableId="68770477">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964849378">
    <w:abstractNumId w:val="10"/>
    <w:lvlOverride w:ilvl="0">
      <w:lvl w:ilvl="0">
        <w:numFmt w:val="bullet"/>
        <w:lvlText w:val=""/>
        <w:lvlJc w:val="left"/>
        <w:pPr>
          <w:tabs>
            <w:tab w:val="num" w:pos="1170"/>
          </w:tabs>
          <w:ind w:left="1170" w:hanging="360"/>
        </w:pPr>
        <w:rPr>
          <w:rFonts w:ascii="Symbol" w:hAnsi="Symbol" w:hint="default"/>
          <w:sz w:val="20"/>
        </w:rPr>
      </w:lvl>
    </w:lvlOverride>
  </w:num>
  <w:num w:numId="4" w16cid:durableId="227344988">
    <w:abstractNumId w:val="8"/>
  </w:num>
  <w:num w:numId="5" w16cid:durableId="866481284">
    <w:abstractNumId w:val="5"/>
    <w:lvlOverride w:ilvl="0">
      <w:lvl w:ilvl="0">
        <w:numFmt w:val="bullet"/>
        <w:lvlText w:val=""/>
        <w:lvlJc w:val="left"/>
        <w:pPr>
          <w:tabs>
            <w:tab w:val="num" w:pos="720"/>
          </w:tabs>
          <w:ind w:left="720" w:hanging="360"/>
        </w:pPr>
        <w:rPr>
          <w:rFonts w:ascii="Symbol" w:hAnsi="Symbol" w:hint="default"/>
          <w:sz w:val="20"/>
        </w:rPr>
      </w:lvl>
    </w:lvlOverride>
  </w:num>
  <w:num w:numId="6" w16cid:durableId="1137186492">
    <w:abstractNumId w:val="4"/>
    <w:lvlOverride w:ilvl="0">
      <w:lvl w:ilvl="0">
        <w:numFmt w:val="bullet"/>
        <w:lvlText w:val=""/>
        <w:lvlJc w:val="left"/>
        <w:pPr>
          <w:tabs>
            <w:tab w:val="num" w:pos="720"/>
          </w:tabs>
          <w:ind w:left="720" w:hanging="360"/>
        </w:pPr>
        <w:rPr>
          <w:rFonts w:ascii="Symbol" w:hAnsi="Symbol" w:hint="default"/>
          <w:sz w:val="20"/>
        </w:rPr>
      </w:lvl>
    </w:lvlOverride>
  </w:num>
  <w:num w:numId="7" w16cid:durableId="402339035">
    <w:abstractNumId w:val="1"/>
  </w:num>
  <w:num w:numId="8" w16cid:durableId="1673531758">
    <w:abstractNumId w:val="6"/>
  </w:num>
  <w:num w:numId="9" w16cid:durableId="1281381201">
    <w:abstractNumId w:val="3"/>
    <w:lvlOverride w:ilvl="0">
      <w:lvl w:ilvl="0">
        <w:numFmt w:val="bullet"/>
        <w:lvlText w:val=""/>
        <w:lvlJc w:val="left"/>
        <w:pPr>
          <w:tabs>
            <w:tab w:val="num" w:pos="720"/>
          </w:tabs>
          <w:ind w:left="720" w:hanging="360"/>
        </w:pPr>
        <w:rPr>
          <w:rFonts w:ascii="Symbol" w:hAnsi="Symbol" w:hint="default"/>
          <w:sz w:val="20"/>
        </w:rPr>
      </w:lvl>
    </w:lvlOverride>
  </w:num>
  <w:num w:numId="10" w16cid:durableId="9114109">
    <w:abstractNumId w:val="14"/>
  </w:num>
  <w:num w:numId="11" w16cid:durableId="1940406055">
    <w:abstractNumId w:val="9"/>
  </w:num>
  <w:num w:numId="12" w16cid:durableId="1402482124">
    <w:abstractNumId w:val="7"/>
    <w:lvlOverride w:ilvl="0">
      <w:lvl w:ilvl="0">
        <w:numFmt w:val="bullet"/>
        <w:lvlText w:val=""/>
        <w:lvlJc w:val="left"/>
        <w:pPr>
          <w:tabs>
            <w:tab w:val="num" w:pos="720"/>
          </w:tabs>
          <w:ind w:left="720" w:hanging="360"/>
        </w:pPr>
        <w:rPr>
          <w:rFonts w:ascii="Symbol" w:hAnsi="Symbol" w:hint="default"/>
          <w:sz w:val="20"/>
        </w:rPr>
      </w:lvl>
    </w:lvlOverride>
  </w:num>
  <w:num w:numId="13" w16cid:durableId="1752654444">
    <w:abstractNumId w:val="2"/>
  </w:num>
  <w:num w:numId="14" w16cid:durableId="438794730">
    <w:abstractNumId w:val="11"/>
  </w:num>
  <w:num w:numId="15" w16cid:durableId="93550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89"/>
    <w:rsid w:val="000013E0"/>
    <w:rsid w:val="00003394"/>
    <w:rsid w:val="0004485F"/>
    <w:rsid w:val="00075F37"/>
    <w:rsid w:val="000A0FFB"/>
    <w:rsid w:val="000B7052"/>
    <w:rsid w:val="000D22C9"/>
    <w:rsid w:val="001912B5"/>
    <w:rsid w:val="001A1F99"/>
    <w:rsid w:val="001D73A1"/>
    <w:rsid w:val="001F5A9C"/>
    <w:rsid w:val="00282627"/>
    <w:rsid w:val="002C44B7"/>
    <w:rsid w:val="002E0A87"/>
    <w:rsid w:val="003A011D"/>
    <w:rsid w:val="003D318C"/>
    <w:rsid w:val="0042040C"/>
    <w:rsid w:val="004832D9"/>
    <w:rsid w:val="00494141"/>
    <w:rsid w:val="004B6B7B"/>
    <w:rsid w:val="004C006A"/>
    <w:rsid w:val="004F69A5"/>
    <w:rsid w:val="00506D8B"/>
    <w:rsid w:val="00631075"/>
    <w:rsid w:val="00634A4C"/>
    <w:rsid w:val="006F55D1"/>
    <w:rsid w:val="006F6D34"/>
    <w:rsid w:val="00745CCC"/>
    <w:rsid w:val="00757CC0"/>
    <w:rsid w:val="007C526B"/>
    <w:rsid w:val="007C7498"/>
    <w:rsid w:val="00836AE6"/>
    <w:rsid w:val="00851CE8"/>
    <w:rsid w:val="00887A29"/>
    <w:rsid w:val="008A0904"/>
    <w:rsid w:val="008C7E89"/>
    <w:rsid w:val="00906D63"/>
    <w:rsid w:val="00941D04"/>
    <w:rsid w:val="0097326F"/>
    <w:rsid w:val="009C041A"/>
    <w:rsid w:val="009C527B"/>
    <w:rsid w:val="00A470C9"/>
    <w:rsid w:val="00A67BE3"/>
    <w:rsid w:val="00AE2235"/>
    <w:rsid w:val="00B9574C"/>
    <w:rsid w:val="00BB016C"/>
    <w:rsid w:val="00C34168"/>
    <w:rsid w:val="00C85AB2"/>
    <w:rsid w:val="00CE33A8"/>
    <w:rsid w:val="00DC2142"/>
    <w:rsid w:val="00EA5F51"/>
    <w:rsid w:val="00ED44CA"/>
    <w:rsid w:val="00F1069A"/>
    <w:rsid w:val="00F43918"/>
    <w:rsid w:val="00F4532D"/>
    <w:rsid w:val="00FC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9632"/>
  <w15:chartTrackingRefBased/>
  <w15:docId w15:val="{0E9EB426-5889-473F-8B91-7BCED64B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6D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8C"/>
  </w:style>
  <w:style w:type="paragraph" w:styleId="Footer">
    <w:name w:val="footer"/>
    <w:basedOn w:val="Normal"/>
    <w:link w:val="FooterChar"/>
    <w:uiPriority w:val="99"/>
    <w:unhideWhenUsed/>
    <w:rsid w:val="003D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8C"/>
  </w:style>
  <w:style w:type="paragraph" w:styleId="ListParagraph">
    <w:name w:val="List Paragraph"/>
    <w:basedOn w:val="Normal"/>
    <w:uiPriority w:val="34"/>
    <w:qFormat/>
    <w:rsid w:val="003A011D"/>
    <w:pPr>
      <w:ind w:left="720"/>
      <w:contextualSpacing/>
    </w:pPr>
  </w:style>
  <w:style w:type="character" w:customStyle="1" w:styleId="Heading2Char">
    <w:name w:val="Heading 2 Char"/>
    <w:basedOn w:val="DefaultParagraphFont"/>
    <w:link w:val="Heading2"/>
    <w:uiPriority w:val="9"/>
    <w:rsid w:val="00506D8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F55D1"/>
    <w:rPr>
      <w:b/>
      <w:bCs/>
    </w:rPr>
  </w:style>
  <w:style w:type="character" w:styleId="Hyperlink">
    <w:name w:val="Hyperlink"/>
    <w:basedOn w:val="DefaultParagraphFont"/>
    <w:uiPriority w:val="99"/>
    <w:semiHidden/>
    <w:unhideWhenUsed/>
    <w:rsid w:val="008A0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3623">
      <w:bodyDiv w:val="1"/>
      <w:marLeft w:val="0"/>
      <w:marRight w:val="0"/>
      <w:marTop w:val="0"/>
      <w:marBottom w:val="0"/>
      <w:divBdr>
        <w:top w:val="none" w:sz="0" w:space="0" w:color="auto"/>
        <w:left w:val="none" w:sz="0" w:space="0" w:color="auto"/>
        <w:bottom w:val="none" w:sz="0" w:space="0" w:color="auto"/>
        <w:right w:val="none" w:sz="0" w:space="0" w:color="auto"/>
      </w:divBdr>
    </w:div>
    <w:div w:id="146366705">
      <w:bodyDiv w:val="1"/>
      <w:marLeft w:val="0"/>
      <w:marRight w:val="0"/>
      <w:marTop w:val="0"/>
      <w:marBottom w:val="0"/>
      <w:divBdr>
        <w:top w:val="none" w:sz="0" w:space="0" w:color="auto"/>
        <w:left w:val="none" w:sz="0" w:space="0" w:color="auto"/>
        <w:bottom w:val="none" w:sz="0" w:space="0" w:color="auto"/>
        <w:right w:val="none" w:sz="0" w:space="0" w:color="auto"/>
      </w:divBdr>
    </w:div>
    <w:div w:id="210383542">
      <w:bodyDiv w:val="1"/>
      <w:marLeft w:val="0"/>
      <w:marRight w:val="0"/>
      <w:marTop w:val="0"/>
      <w:marBottom w:val="0"/>
      <w:divBdr>
        <w:top w:val="none" w:sz="0" w:space="0" w:color="auto"/>
        <w:left w:val="none" w:sz="0" w:space="0" w:color="auto"/>
        <w:bottom w:val="none" w:sz="0" w:space="0" w:color="auto"/>
        <w:right w:val="none" w:sz="0" w:space="0" w:color="auto"/>
      </w:divBdr>
    </w:div>
    <w:div w:id="210968279">
      <w:bodyDiv w:val="1"/>
      <w:marLeft w:val="0"/>
      <w:marRight w:val="0"/>
      <w:marTop w:val="0"/>
      <w:marBottom w:val="0"/>
      <w:divBdr>
        <w:top w:val="none" w:sz="0" w:space="0" w:color="auto"/>
        <w:left w:val="none" w:sz="0" w:space="0" w:color="auto"/>
        <w:bottom w:val="none" w:sz="0" w:space="0" w:color="auto"/>
        <w:right w:val="none" w:sz="0" w:space="0" w:color="auto"/>
      </w:divBdr>
    </w:div>
    <w:div w:id="372925041">
      <w:bodyDiv w:val="1"/>
      <w:marLeft w:val="0"/>
      <w:marRight w:val="0"/>
      <w:marTop w:val="0"/>
      <w:marBottom w:val="0"/>
      <w:divBdr>
        <w:top w:val="none" w:sz="0" w:space="0" w:color="auto"/>
        <w:left w:val="none" w:sz="0" w:space="0" w:color="auto"/>
        <w:bottom w:val="none" w:sz="0" w:space="0" w:color="auto"/>
        <w:right w:val="none" w:sz="0" w:space="0" w:color="auto"/>
      </w:divBdr>
    </w:div>
    <w:div w:id="867185809">
      <w:bodyDiv w:val="1"/>
      <w:marLeft w:val="0"/>
      <w:marRight w:val="0"/>
      <w:marTop w:val="0"/>
      <w:marBottom w:val="0"/>
      <w:divBdr>
        <w:top w:val="none" w:sz="0" w:space="0" w:color="auto"/>
        <w:left w:val="none" w:sz="0" w:space="0" w:color="auto"/>
        <w:bottom w:val="none" w:sz="0" w:space="0" w:color="auto"/>
        <w:right w:val="none" w:sz="0" w:space="0" w:color="auto"/>
      </w:divBdr>
    </w:div>
    <w:div w:id="873231710">
      <w:bodyDiv w:val="1"/>
      <w:marLeft w:val="0"/>
      <w:marRight w:val="0"/>
      <w:marTop w:val="0"/>
      <w:marBottom w:val="0"/>
      <w:divBdr>
        <w:top w:val="none" w:sz="0" w:space="0" w:color="auto"/>
        <w:left w:val="none" w:sz="0" w:space="0" w:color="auto"/>
        <w:bottom w:val="none" w:sz="0" w:space="0" w:color="auto"/>
        <w:right w:val="none" w:sz="0" w:space="0" w:color="auto"/>
      </w:divBdr>
    </w:div>
    <w:div w:id="1316834512">
      <w:bodyDiv w:val="1"/>
      <w:marLeft w:val="0"/>
      <w:marRight w:val="0"/>
      <w:marTop w:val="0"/>
      <w:marBottom w:val="0"/>
      <w:divBdr>
        <w:top w:val="none" w:sz="0" w:space="0" w:color="auto"/>
        <w:left w:val="none" w:sz="0" w:space="0" w:color="auto"/>
        <w:bottom w:val="none" w:sz="0" w:space="0" w:color="auto"/>
        <w:right w:val="none" w:sz="0" w:space="0" w:color="auto"/>
      </w:divBdr>
    </w:div>
    <w:div w:id="1686250585">
      <w:bodyDiv w:val="1"/>
      <w:marLeft w:val="0"/>
      <w:marRight w:val="0"/>
      <w:marTop w:val="0"/>
      <w:marBottom w:val="0"/>
      <w:divBdr>
        <w:top w:val="none" w:sz="0" w:space="0" w:color="auto"/>
        <w:left w:val="none" w:sz="0" w:space="0" w:color="auto"/>
        <w:bottom w:val="none" w:sz="0" w:space="0" w:color="auto"/>
        <w:right w:val="none" w:sz="0" w:space="0" w:color="auto"/>
      </w:divBdr>
    </w:div>
    <w:div w:id="1693605349">
      <w:bodyDiv w:val="1"/>
      <w:marLeft w:val="0"/>
      <w:marRight w:val="0"/>
      <w:marTop w:val="0"/>
      <w:marBottom w:val="0"/>
      <w:divBdr>
        <w:top w:val="none" w:sz="0" w:space="0" w:color="auto"/>
        <w:left w:val="none" w:sz="0" w:space="0" w:color="auto"/>
        <w:bottom w:val="none" w:sz="0" w:space="0" w:color="auto"/>
        <w:right w:val="none" w:sz="0" w:space="0" w:color="auto"/>
      </w:divBdr>
    </w:div>
    <w:div w:id="1798331568">
      <w:bodyDiv w:val="1"/>
      <w:marLeft w:val="0"/>
      <w:marRight w:val="0"/>
      <w:marTop w:val="0"/>
      <w:marBottom w:val="0"/>
      <w:divBdr>
        <w:top w:val="none" w:sz="0" w:space="0" w:color="auto"/>
        <w:left w:val="none" w:sz="0" w:space="0" w:color="auto"/>
        <w:bottom w:val="none" w:sz="0" w:space="0" w:color="auto"/>
        <w:right w:val="none" w:sz="0" w:space="0" w:color="auto"/>
      </w:divBdr>
    </w:div>
    <w:div w:id="1975137128">
      <w:bodyDiv w:val="1"/>
      <w:marLeft w:val="0"/>
      <w:marRight w:val="0"/>
      <w:marTop w:val="0"/>
      <w:marBottom w:val="0"/>
      <w:divBdr>
        <w:top w:val="none" w:sz="0" w:space="0" w:color="auto"/>
        <w:left w:val="none" w:sz="0" w:space="0" w:color="auto"/>
        <w:bottom w:val="none" w:sz="0" w:space="0" w:color="auto"/>
        <w:right w:val="none" w:sz="0" w:space="0" w:color="auto"/>
      </w:divBdr>
    </w:div>
    <w:div w:id="1983538844">
      <w:bodyDiv w:val="1"/>
      <w:marLeft w:val="0"/>
      <w:marRight w:val="0"/>
      <w:marTop w:val="0"/>
      <w:marBottom w:val="0"/>
      <w:divBdr>
        <w:top w:val="none" w:sz="0" w:space="0" w:color="auto"/>
        <w:left w:val="none" w:sz="0" w:space="0" w:color="auto"/>
        <w:bottom w:val="none" w:sz="0" w:space="0" w:color="auto"/>
        <w:right w:val="none" w:sz="0" w:space="0" w:color="auto"/>
      </w:divBdr>
    </w:div>
    <w:div w:id="20012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redalehouse.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redalehou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FB1FEB395D2449B8AFA6D6053E7FA" ma:contentTypeVersion="11" ma:contentTypeDescription="Create a new document." ma:contentTypeScope="" ma:versionID="09b7354b44b94483192076688a23656c">
  <xsd:schema xmlns:xsd="http://www.w3.org/2001/XMLSchema" xmlns:xs="http://www.w3.org/2001/XMLSchema" xmlns:p="http://schemas.microsoft.com/office/2006/metadata/properties" xmlns:ns2="b3331e56-35f1-46af-882b-c50418d52afc" xmlns:ns3="00099131-152d-4c93-b2fa-f55fbc1c1375" targetNamespace="http://schemas.microsoft.com/office/2006/metadata/properties" ma:root="true" ma:fieldsID="c8af20357e2db65b78946f7c40b92347" ns2:_="" ns3:_="">
    <xsd:import namespace="b3331e56-35f1-46af-882b-c50418d52afc"/>
    <xsd:import namespace="00099131-152d-4c93-b2fa-f55fbc1c13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31e56-35f1-46af-882b-c50418d52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4acccd-7958-4f7b-be81-fc41189fbf8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99131-152d-4c93-b2fa-f55fbc1c13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ddb608-c56e-42eb-ba77-291c50ac6f92}" ma:internalName="TaxCatchAll" ma:showField="CatchAllData" ma:web="00099131-152d-4c93-b2fa-f55fbc1c1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099131-152d-4c93-b2fa-f55fbc1c1375" xsi:nil="true"/>
    <lcf76f155ced4ddcb4097134ff3c332f xmlns="b3331e56-35f1-46af-882b-c50418d52a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2080F-90E7-4A06-9B91-ADB66686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31e56-35f1-46af-882b-c50418d52afc"/>
    <ds:schemaRef ds:uri="00099131-152d-4c93-b2fa-f55fbc1c1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EC330-F17A-47EA-BC40-A733CFC22DE9}">
  <ds:schemaRefs>
    <ds:schemaRef ds:uri="http://schemas.microsoft.com/sharepoint/v3/contenttype/forms"/>
  </ds:schemaRefs>
</ds:datastoreItem>
</file>

<file path=customXml/itemProps3.xml><?xml version="1.0" encoding="utf-8"?>
<ds:datastoreItem xmlns:ds="http://schemas.openxmlformats.org/officeDocument/2006/customXml" ds:itemID="{DF7D6952-BD80-440C-9D98-D97B7A864380}">
  <ds:schemaRefs>
    <ds:schemaRef ds:uri="http://schemas.microsoft.com/office/2006/metadata/properties"/>
    <ds:schemaRef ds:uri="http://schemas.microsoft.com/office/infopath/2007/PartnerControls"/>
    <ds:schemaRef ds:uri="00099131-152d-4c93-b2fa-f55fbc1c1375"/>
    <ds:schemaRef ds:uri="b3331e56-35f1-46af-882b-c50418d52a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Birse</dc:creator>
  <cp:keywords/>
  <dc:description/>
  <cp:lastModifiedBy>Julie Birse</cp:lastModifiedBy>
  <cp:revision>2</cp:revision>
  <dcterms:created xsi:type="dcterms:W3CDTF">2023-11-29T08:48:00Z</dcterms:created>
  <dcterms:modified xsi:type="dcterms:W3CDTF">2023-11-29T08:48:00Z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0x0101008B0FB1FEB395D2449B8AFA6D6053E7FA</vt:lpwstr>
  </property>
  <property fmtid="{D5CDD505-2E9C-101B-9397-08002B2CF9AE}" pid="3" name="MediaServiceImageTags">
    <vt:lpwstr/>
  </property>
</Properties>
</file>